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0B" w:rsidRPr="00626AD6" w:rsidRDefault="0083570B">
      <w:pPr>
        <w:pStyle w:val="ConsPlusTitle"/>
        <w:jc w:val="center"/>
      </w:pPr>
      <w:bookmarkStart w:id="0" w:name="_GoBack"/>
      <w:r w:rsidRPr="00626AD6">
        <w:t>МИНИСТЕРСТВО ЭКОНОМИЧЕСКОГО РАЗВИТИЯ РОССИЙСКОЙ ФЕДЕРАЦИИ</w:t>
      </w:r>
    </w:p>
    <w:p w:rsidR="0083570B" w:rsidRPr="00626AD6" w:rsidRDefault="0083570B">
      <w:pPr>
        <w:pStyle w:val="ConsPlusTitle"/>
        <w:jc w:val="center"/>
      </w:pPr>
    </w:p>
    <w:p w:rsidR="0083570B" w:rsidRPr="00626AD6" w:rsidRDefault="0083570B">
      <w:pPr>
        <w:pStyle w:val="ConsPlusTitle"/>
        <w:jc w:val="center"/>
      </w:pPr>
      <w:r w:rsidRPr="00626AD6">
        <w:t>ФЕДЕРАЛЬНАЯ СЛУЖБА ГОСУДАРСТВЕННОЙ РЕГИСТРАЦИИ,</w:t>
      </w:r>
    </w:p>
    <w:p w:rsidR="0083570B" w:rsidRPr="00626AD6" w:rsidRDefault="0083570B">
      <w:pPr>
        <w:pStyle w:val="ConsPlusTitle"/>
        <w:jc w:val="center"/>
      </w:pPr>
      <w:r w:rsidRPr="00626AD6">
        <w:t>КАДАСТРА И КАРТОГРАФИИ</w:t>
      </w:r>
    </w:p>
    <w:p w:rsidR="0083570B" w:rsidRPr="00626AD6" w:rsidRDefault="0083570B">
      <w:pPr>
        <w:pStyle w:val="ConsPlusTitle"/>
        <w:jc w:val="center"/>
      </w:pPr>
    </w:p>
    <w:p w:rsidR="0083570B" w:rsidRPr="00626AD6" w:rsidRDefault="0083570B">
      <w:pPr>
        <w:pStyle w:val="ConsPlusTitle"/>
        <w:jc w:val="center"/>
      </w:pPr>
      <w:r w:rsidRPr="00626AD6">
        <w:t>ФЕДЕРАЛЬНОЕ ГОСУДАРСТВЕННОЕ БЮДЖЕТНОЕ УЧРЕЖДЕНИЕ</w:t>
      </w:r>
    </w:p>
    <w:p w:rsidR="0083570B" w:rsidRPr="00626AD6" w:rsidRDefault="0083570B">
      <w:pPr>
        <w:pStyle w:val="ConsPlusTitle"/>
        <w:jc w:val="center"/>
      </w:pPr>
      <w:r w:rsidRPr="00626AD6">
        <w:t>"ФЕДЕРАЛЬНАЯ КАДАСТРОВАЯ ПАЛАТА ФЕДЕРАЛЬНОЙ СЛУЖБЫ</w:t>
      </w:r>
    </w:p>
    <w:p w:rsidR="0083570B" w:rsidRPr="00626AD6" w:rsidRDefault="0083570B">
      <w:pPr>
        <w:pStyle w:val="ConsPlusTitle"/>
        <w:jc w:val="center"/>
      </w:pPr>
      <w:r w:rsidRPr="00626AD6">
        <w:t>ГОСУДАРСТВЕННОЙ РЕГИСТРАЦИИ, КАДАСТРА И КАРТОГРАФИИ"</w:t>
      </w:r>
    </w:p>
    <w:p w:rsidR="0083570B" w:rsidRPr="00626AD6" w:rsidRDefault="0083570B">
      <w:pPr>
        <w:pStyle w:val="ConsPlusTitle"/>
        <w:jc w:val="center"/>
      </w:pPr>
    </w:p>
    <w:p w:rsidR="0083570B" w:rsidRPr="00626AD6" w:rsidRDefault="0083570B">
      <w:pPr>
        <w:pStyle w:val="ConsPlusTitle"/>
        <w:jc w:val="center"/>
      </w:pPr>
      <w:r w:rsidRPr="00626AD6">
        <w:t>ПИСЬМО</w:t>
      </w:r>
    </w:p>
    <w:p w:rsidR="0083570B" w:rsidRPr="00626AD6" w:rsidRDefault="0083570B">
      <w:pPr>
        <w:pStyle w:val="ConsPlusTitle"/>
        <w:jc w:val="center"/>
      </w:pPr>
      <w:r w:rsidRPr="00626AD6">
        <w:t>от 3 июля 2015 г. N 10-2024-КЛ</w:t>
      </w:r>
    </w:p>
    <w:p w:rsidR="0083570B" w:rsidRPr="00626AD6" w:rsidRDefault="0083570B">
      <w:pPr>
        <w:pStyle w:val="ConsPlusTitle"/>
        <w:jc w:val="center"/>
      </w:pPr>
    </w:p>
    <w:p w:rsidR="0083570B" w:rsidRPr="00626AD6" w:rsidRDefault="0083570B">
      <w:pPr>
        <w:pStyle w:val="ConsPlusTitle"/>
        <w:jc w:val="center"/>
      </w:pPr>
      <w:r w:rsidRPr="00626AD6">
        <w:t>О РАССМОТРЕНИИ ОБРАЩЕНИЯ</w:t>
      </w:r>
    </w:p>
    <w:p w:rsidR="0083570B" w:rsidRPr="00626AD6" w:rsidRDefault="0083570B">
      <w:pPr>
        <w:pStyle w:val="ConsPlusNormal"/>
        <w:ind w:firstLine="540"/>
        <w:jc w:val="both"/>
      </w:pPr>
    </w:p>
    <w:p w:rsidR="0083570B" w:rsidRPr="00626AD6" w:rsidRDefault="0083570B">
      <w:pPr>
        <w:pStyle w:val="ConsPlusNormal"/>
        <w:ind w:firstLine="540"/>
        <w:jc w:val="both"/>
      </w:pPr>
      <w:proofErr w:type="gramStart"/>
      <w:r w:rsidRPr="00626AD6"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в дополнение к письму от 10.02.2014 N 10-0437-КЛ о рассмотрении обращения от 21.01.2014 N 01-17/152 (</w:t>
      </w:r>
      <w:proofErr w:type="spellStart"/>
      <w:r w:rsidRPr="00626AD6">
        <w:t>вх</w:t>
      </w:r>
      <w:proofErr w:type="spellEnd"/>
      <w:r w:rsidRPr="00626AD6">
        <w:t xml:space="preserve">. от 21.01.2014 N 02076/ЦА) направляет согласованную с </w:t>
      </w:r>
      <w:proofErr w:type="spellStart"/>
      <w:r w:rsidRPr="00626AD6">
        <w:t>Росреестром</w:t>
      </w:r>
      <w:proofErr w:type="spellEnd"/>
      <w:r w:rsidRPr="00626AD6">
        <w:t xml:space="preserve"> позицию по вопросу о возможности считать помещение обособленным, в случае установки на полу ограждения из сетки </w:t>
      </w:r>
      <w:proofErr w:type="spellStart"/>
      <w:r w:rsidRPr="00626AD6">
        <w:t>рабицы</w:t>
      </w:r>
      <w:proofErr w:type="spellEnd"/>
      <w:r w:rsidRPr="00626AD6">
        <w:t>, стеклянных</w:t>
      </w:r>
      <w:proofErr w:type="gramEnd"/>
      <w:r w:rsidRPr="00626AD6">
        <w:t xml:space="preserve"> перегородок либо металлических жалюзи.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В соответствии с частью 7 статьи 27 Федерального закона от 24.07.2007 N 221-ФЗ "О государственном кадастре недвижимости" (далее - Закон о кадастре) одним из основных условий постановки на государственный кадастровый учет помещения является изолированность и обособленность данного помещения от других помещений в здании или сооружении.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Как отмечено в письме Минэкономразвития России от 24.12.2013 N ОГ-Д23-6667: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в законодательстве отсутствуют определения понятий изолированности и обособленности помещений;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комплексный анализ законодательства позволяет сделать вывод, что под обособленностью понимается наличие стен (перегородок), под изолированностью - возможность исключить доступ в помещение собственников других помещений;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изолированность и обособленность помещения должны быть определены кадастровым инженером при выполнении кадастровых работ.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Стены и перегородки отражаются на плане этажа либо плане здания (сооружения) технического плана помещения, подготовленного в соответствии с Требованиями к подготовке технического плана помещения, утвержденными приказом Минэкономразвития России от 29.11.2010 N 583.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Статьей 7 Закона о кадастре не предусмотрено отражение в государственном кадастре недвижимости сведений о материале стен (перегородок), если объектом недвижимости является помещение.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В соответствии с пунктом 24 части 2 статьи 2 Федерального закона от 30.12.2009 N 384-ФЗ "Технический регламент о безопасности зданий и сооружений" строительная конструкция - это часть здания или сооружения, выполняющая определенные несущие, ограждающие и (или) эстетические функции.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 xml:space="preserve">Учитывая изложенное, по мнению </w:t>
      </w:r>
      <w:proofErr w:type="spellStart"/>
      <w:r w:rsidRPr="00626AD6">
        <w:t>Росреестра</w:t>
      </w:r>
      <w:proofErr w:type="spellEnd"/>
      <w:r w:rsidRPr="00626AD6">
        <w:t xml:space="preserve"> и Учреждения, при определении кадастровым инженером изолированности помещения необходимо учитывать, являются ли стены (перегородки) строительными конструкциями здания (то есть частью здания) и обеспечивают ли они (в том числе материал, из которого они изготовлены) возможность исключения доступа в такое помещение.</w:t>
      </w:r>
    </w:p>
    <w:p w:rsidR="0083570B" w:rsidRPr="00626AD6" w:rsidRDefault="0083570B">
      <w:pPr>
        <w:pStyle w:val="ConsPlusNormal"/>
        <w:ind w:firstLine="540"/>
        <w:jc w:val="both"/>
      </w:pPr>
      <w:r w:rsidRPr="00626AD6">
        <w:t>Позицию, изложенную в настоящем письме, целесообразно довести до сведения кадастровых инженеров.</w:t>
      </w:r>
    </w:p>
    <w:p w:rsidR="0083570B" w:rsidRPr="00626AD6" w:rsidRDefault="0083570B">
      <w:pPr>
        <w:pStyle w:val="ConsPlusNormal"/>
        <w:ind w:firstLine="540"/>
        <w:jc w:val="both"/>
      </w:pPr>
    </w:p>
    <w:p w:rsidR="0083570B" w:rsidRPr="00626AD6" w:rsidRDefault="0083570B">
      <w:pPr>
        <w:pStyle w:val="ConsPlusNormal"/>
        <w:jc w:val="right"/>
      </w:pPr>
      <w:r w:rsidRPr="00626AD6">
        <w:t>Заместитель директора</w:t>
      </w:r>
    </w:p>
    <w:p w:rsidR="0083570B" w:rsidRPr="00626AD6" w:rsidRDefault="0083570B">
      <w:pPr>
        <w:pStyle w:val="ConsPlusNormal"/>
        <w:jc w:val="right"/>
      </w:pPr>
      <w:r w:rsidRPr="00626AD6">
        <w:t>К.А.ЛИТВИНЦЕВ</w:t>
      </w:r>
    </w:p>
    <w:p w:rsidR="0083570B" w:rsidRPr="00626AD6" w:rsidRDefault="0083570B">
      <w:pPr>
        <w:pStyle w:val="ConsPlusNormal"/>
        <w:ind w:firstLine="540"/>
        <w:jc w:val="both"/>
      </w:pPr>
    </w:p>
    <w:p w:rsidR="0083570B" w:rsidRPr="00626AD6" w:rsidRDefault="0083570B">
      <w:pPr>
        <w:pStyle w:val="ConsPlusNormal"/>
        <w:ind w:firstLine="540"/>
        <w:jc w:val="both"/>
      </w:pPr>
    </w:p>
    <w:p w:rsidR="0083570B" w:rsidRPr="00626AD6" w:rsidRDefault="00835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0F91" w:rsidRPr="00626AD6" w:rsidRDefault="00140F91"/>
    <w:sectPr w:rsidR="00140F91" w:rsidRPr="00626AD6" w:rsidSect="00C8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B"/>
    <w:rsid w:val="00140F91"/>
    <w:rsid w:val="00626AD6"/>
    <w:rsid w:val="0083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2015-08-21T10:44:00Z</dcterms:created>
  <dcterms:modified xsi:type="dcterms:W3CDTF">2015-08-21T10:45:00Z</dcterms:modified>
</cp:coreProperties>
</file>