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A2" w:rsidRPr="003132BD" w:rsidRDefault="000149A2">
      <w:pPr>
        <w:pStyle w:val="ConsPlusTitle"/>
        <w:jc w:val="center"/>
      </w:pPr>
      <w:bookmarkStart w:id="0" w:name="_GoBack"/>
      <w:r w:rsidRPr="003132BD">
        <w:t>МИНИСТЕРСТВО ЭКОНОМИЧЕСКОГО РАЗВИТИЯ РОССИЙСКОЙ ФЕДЕРАЦИИ</w:t>
      </w:r>
    </w:p>
    <w:p w:rsidR="000149A2" w:rsidRPr="003132BD" w:rsidRDefault="000149A2">
      <w:pPr>
        <w:pStyle w:val="ConsPlusTitle"/>
        <w:jc w:val="center"/>
      </w:pPr>
    </w:p>
    <w:p w:rsidR="000149A2" w:rsidRPr="003132BD" w:rsidRDefault="000149A2">
      <w:pPr>
        <w:pStyle w:val="ConsPlusTitle"/>
        <w:jc w:val="center"/>
      </w:pPr>
      <w:r w:rsidRPr="003132BD">
        <w:t>ФЕДЕРАЛЬНАЯ СЛУЖБА ГОСУДАРСТВЕННОЙ РЕГИСТРАЦИИ,</w:t>
      </w:r>
    </w:p>
    <w:p w:rsidR="000149A2" w:rsidRPr="003132BD" w:rsidRDefault="000149A2">
      <w:pPr>
        <w:pStyle w:val="ConsPlusTitle"/>
        <w:jc w:val="center"/>
      </w:pPr>
      <w:r w:rsidRPr="003132BD">
        <w:t>КАДАСТРА И КАРТОГРАФИИ</w:t>
      </w:r>
    </w:p>
    <w:p w:rsidR="000149A2" w:rsidRPr="003132BD" w:rsidRDefault="000149A2">
      <w:pPr>
        <w:pStyle w:val="ConsPlusTitle"/>
        <w:jc w:val="center"/>
      </w:pPr>
    </w:p>
    <w:p w:rsidR="000149A2" w:rsidRPr="003132BD" w:rsidRDefault="000149A2">
      <w:pPr>
        <w:pStyle w:val="ConsPlusTitle"/>
        <w:jc w:val="center"/>
      </w:pPr>
      <w:r w:rsidRPr="003132BD">
        <w:t>ФЕДЕРАЛЬНОЕ ГОСУДАРСТВЕННОЕ БЮДЖЕТНОЕ УЧРЕЖДЕНИЕ</w:t>
      </w:r>
    </w:p>
    <w:p w:rsidR="000149A2" w:rsidRPr="003132BD" w:rsidRDefault="000149A2">
      <w:pPr>
        <w:pStyle w:val="ConsPlusTitle"/>
        <w:jc w:val="center"/>
      </w:pPr>
      <w:r w:rsidRPr="003132BD">
        <w:t>"ФЕДЕРАЛЬНАЯ КАДАСТРОВАЯ ПАЛАТА ФЕДЕРАЛЬНОЙ СЛУЖБЫ</w:t>
      </w:r>
    </w:p>
    <w:p w:rsidR="000149A2" w:rsidRPr="003132BD" w:rsidRDefault="000149A2">
      <w:pPr>
        <w:pStyle w:val="ConsPlusTitle"/>
        <w:jc w:val="center"/>
      </w:pPr>
      <w:r w:rsidRPr="003132BD">
        <w:t>ГОСУДАРСТВЕННОЙ РЕГИСТРАЦИИ, КАДАСТРА И КАРТОГРАФИИ"</w:t>
      </w:r>
    </w:p>
    <w:p w:rsidR="000149A2" w:rsidRPr="003132BD" w:rsidRDefault="000149A2">
      <w:pPr>
        <w:pStyle w:val="ConsPlusTitle"/>
        <w:jc w:val="center"/>
      </w:pPr>
    </w:p>
    <w:p w:rsidR="000149A2" w:rsidRPr="003132BD" w:rsidRDefault="000149A2">
      <w:pPr>
        <w:pStyle w:val="ConsPlusTitle"/>
        <w:jc w:val="center"/>
      </w:pPr>
      <w:r w:rsidRPr="003132BD">
        <w:t>ПИСЬМО</w:t>
      </w:r>
    </w:p>
    <w:p w:rsidR="000149A2" w:rsidRPr="003132BD" w:rsidRDefault="000149A2">
      <w:pPr>
        <w:pStyle w:val="ConsPlusTitle"/>
        <w:jc w:val="center"/>
      </w:pPr>
      <w:r w:rsidRPr="003132BD">
        <w:t>от 15 июня 2015 г. N 10-1775-КЛ</w:t>
      </w:r>
    </w:p>
    <w:p w:rsidR="000149A2" w:rsidRPr="003132BD" w:rsidRDefault="000149A2">
      <w:pPr>
        <w:pStyle w:val="ConsPlusTitle"/>
        <w:jc w:val="center"/>
      </w:pPr>
    </w:p>
    <w:p w:rsidR="000149A2" w:rsidRPr="003132BD" w:rsidRDefault="000149A2">
      <w:pPr>
        <w:pStyle w:val="ConsPlusTitle"/>
        <w:jc w:val="center"/>
      </w:pPr>
      <w:r w:rsidRPr="003132BD">
        <w:t>О КОНФИГУРАЦИИ ОБРАЗУЕМОГО ЗЕМЕЛЬНОГО УЧАСТКА</w:t>
      </w:r>
    </w:p>
    <w:p w:rsidR="000149A2" w:rsidRPr="003132BD" w:rsidRDefault="000149A2">
      <w:pPr>
        <w:pStyle w:val="ConsPlusNormal"/>
        <w:jc w:val="both"/>
      </w:pPr>
    </w:p>
    <w:p w:rsidR="000149A2" w:rsidRPr="003132BD" w:rsidRDefault="000149A2">
      <w:pPr>
        <w:pStyle w:val="ConsPlusNormal"/>
        <w:ind w:firstLine="540"/>
        <w:jc w:val="both"/>
      </w:pPr>
      <w:r w:rsidRPr="003132BD">
        <w:t>Федеральное государственное бюджетное учреждение "Федеральная кадастровая палата Федеральной службы государственной регистрации, кадастра и картографии" (далее - Учреждение) в связи с поступлением вопросов о действиях органа кадастрового учета в случае, если местоположение границ (конфигурация) образуемого земельного участка не соответствует сведениям, указанным в документе, на основании которого он образован, сообщает.</w:t>
      </w:r>
    </w:p>
    <w:p w:rsidR="000149A2" w:rsidRPr="003132BD" w:rsidRDefault="000149A2">
      <w:pPr>
        <w:pStyle w:val="ConsPlusNormal"/>
        <w:ind w:firstLine="540"/>
        <w:jc w:val="both"/>
      </w:pPr>
      <w:proofErr w:type="gramStart"/>
      <w:r w:rsidRPr="003132BD">
        <w:t>Частью 10 статьи 38 Федерального закона от 24.07.2007 N 221-ФЗ "О государственном кадастре недвижимости" (далее - Закон о кадастре) установлено, что если в соответствии с федеральным законом образование земельных участков должно осуществляться с учетом проекта межевания территории, проекта межевания земельного участка или земельных участков или иного предусмотренного федеральным законом документа, местоположение границ данных земельных участков определяется с учетом такого документа.</w:t>
      </w:r>
      <w:proofErr w:type="gramEnd"/>
    </w:p>
    <w:p w:rsidR="000149A2" w:rsidRPr="003132BD" w:rsidRDefault="000149A2">
      <w:pPr>
        <w:pStyle w:val="ConsPlusNormal"/>
        <w:ind w:firstLine="540"/>
        <w:jc w:val="both"/>
      </w:pPr>
      <w:r w:rsidRPr="003132BD">
        <w:t>Согласно статье 11.3 Земельного кодекса Российской Федерации (далее - ЗК РФ) образование земельных участков из земель или земельных участков, находящихся в государственной или муниципальной собственности, осуществляется в соответствии с одним из следующих документов:</w:t>
      </w:r>
    </w:p>
    <w:p w:rsidR="000149A2" w:rsidRPr="003132BD" w:rsidRDefault="000149A2">
      <w:pPr>
        <w:pStyle w:val="ConsPlusNormal"/>
        <w:ind w:firstLine="540"/>
        <w:jc w:val="both"/>
      </w:pPr>
      <w:r w:rsidRPr="003132BD">
        <w:t xml:space="preserve">1) проект межевания территории, утвержденный в соответствии с Градостроительным кодексом Российской Федерации (далее - </w:t>
      </w:r>
      <w:proofErr w:type="spellStart"/>
      <w:r w:rsidRPr="003132BD">
        <w:t>ГрК</w:t>
      </w:r>
      <w:proofErr w:type="spellEnd"/>
      <w:r w:rsidRPr="003132BD">
        <w:t xml:space="preserve"> РФ);</w:t>
      </w:r>
    </w:p>
    <w:p w:rsidR="000149A2" w:rsidRPr="003132BD" w:rsidRDefault="000149A2">
      <w:pPr>
        <w:pStyle w:val="ConsPlusNormal"/>
        <w:ind w:firstLine="540"/>
        <w:jc w:val="both"/>
      </w:pPr>
      <w:r w:rsidRPr="003132BD">
        <w:t>2) проектная документация о местоположении, границах, площади и об иных количественных и качественных характеристиках лесных участков;</w:t>
      </w:r>
    </w:p>
    <w:p w:rsidR="000149A2" w:rsidRPr="003132BD" w:rsidRDefault="000149A2">
      <w:pPr>
        <w:pStyle w:val="ConsPlusNormal"/>
        <w:ind w:firstLine="540"/>
        <w:jc w:val="both"/>
      </w:pPr>
      <w:r w:rsidRPr="003132BD">
        <w:t>3) утвержденная схема расположения земельного участка или земельных участков на кадастровом плане территории, которая предусмотрена статьей 11.10 ЗК РФ.</w:t>
      </w:r>
    </w:p>
    <w:p w:rsidR="000149A2" w:rsidRPr="003132BD" w:rsidRDefault="000149A2">
      <w:pPr>
        <w:pStyle w:val="ConsPlusNormal"/>
        <w:ind w:firstLine="540"/>
        <w:jc w:val="both"/>
      </w:pPr>
      <w:r w:rsidRPr="003132BD">
        <w:t xml:space="preserve">В соответствии с частью 2 статьи 43 </w:t>
      </w:r>
      <w:proofErr w:type="spellStart"/>
      <w:r w:rsidRPr="003132BD">
        <w:t>ГрК</w:t>
      </w:r>
      <w:proofErr w:type="spellEnd"/>
      <w:r w:rsidRPr="003132BD">
        <w:t xml:space="preserve"> РФ проект межевания территории разрабатывается в целях определения местоположения границ образуемых и изменяемых земельных участков. Согласно части 5 статьи 43 </w:t>
      </w:r>
      <w:proofErr w:type="spellStart"/>
      <w:r w:rsidRPr="003132BD">
        <w:t>ГрК</w:t>
      </w:r>
      <w:proofErr w:type="spellEnd"/>
      <w:r w:rsidRPr="003132BD">
        <w:t xml:space="preserve"> РФ проект межевания территории включает в себя чертежи межевания территории, на которых </w:t>
      </w:r>
      <w:proofErr w:type="gramStart"/>
      <w:r w:rsidRPr="003132BD">
        <w:t>отображаются</w:t>
      </w:r>
      <w:proofErr w:type="gramEnd"/>
      <w:r w:rsidRPr="003132BD">
        <w:t xml:space="preserve"> в том числе границы образуемых и изменяемых земельных участков на кадастровом плане территории.</w:t>
      </w:r>
    </w:p>
    <w:p w:rsidR="000149A2" w:rsidRPr="003132BD" w:rsidRDefault="000149A2">
      <w:pPr>
        <w:pStyle w:val="ConsPlusNormal"/>
        <w:ind w:firstLine="540"/>
        <w:jc w:val="both"/>
      </w:pPr>
      <w:r w:rsidRPr="003132BD">
        <w:t>В части 1 статьи 11.10 ЗК РФ указано, что схема расположения земельного участка или земельных участков на кадастровом плане территории (далее - схема расположения земельного участка) представляет собой изображение границ образуемого земельного участка или образуемых земельных участков на кадастровом плане территории.</w:t>
      </w:r>
    </w:p>
    <w:p w:rsidR="000149A2" w:rsidRPr="003132BD" w:rsidRDefault="000149A2">
      <w:pPr>
        <w:pStyle w:val="ConsPlusNormal"/>
        <w:ind w:firstLine="540"/>
        <w:jc w:val="both"/>
      </w:pPr>
      <w:r w:rsidRPr="003132BD">
        <w:t>Требования к содержанию проектной документации о местоположении, границах, площади и об иных количественных и качественных характеристиках лесных участков на настоящий момент законодательством не установлены.</w:t>
      </w:r>
    </w:p>
    <w:p w:rsidR="000149A2" w:rsidRPr="003132BD" w:rsidRDefault="000149A2">
      <w:pPr>
        <w:pStyle w:val="ConsPlusNormal"/>
        <w:ind w:firstLine="540"/>
        <w:jc w:val="both"/>
      </w:pPr>
      <w:r w:rsidRPr="003132BD">
        <w:t>С учетом изложенного, Учреждение отмечает, что местоположение границ земельных участков, образование которых осуществляется в соответствии с проектом межевания территории или схемой расположения земельного участка, определяется с учетом соответствующего документа.</w:t>
      </w:r>
    </w:p>
    <w:p w:rsidR="000149A2" w:rsidRPr="003132BD" w:rsidRDefault="000149A2">
      <w:pPr>
        <w:pStyle w:val="ConsPlusNormal"/>
        <w:ind w:firstLine="540"/>
        <w:jc w:val="both"/>
      </w:pPr>
      <w:r w:rsidRPr="003132BD">
        <w:t>Согласно пункту 22 Требований к подготовке межевого плана, утвержденных приказом Минэкономразвития России от 24.11.2008 N 412 (далее - Требования), в случаях, предусмотренных федеральными законами, для подготовки межевого плана также используются:</w:t>
      </w:r>
    </w:p>
    <w:p w:rsidR="000149A2" w:rsidRPr="003132BD" w:rsidRDefault="000149A2">
      <w:pPr>
        <w:pStyle w:val="ConsPlusNormal"/>
        <w:ind w:firstLine="540"/>
        <w:jc w:val="both"/>
      </w:pPr>
      <w:r w:rsidRPr="003132BD">
        <w:lastRenderedPageBreak/>
        <w:t>- документация по планировке территории (проекты межевания территорий);</w:t>
      </w:r>
    </w:p>
    <w:p w:rsidR="000149A2" w:rsidRPr="003132BD" w:rsidRDefault="000149A2">
      <w:pPr>
        <w:pStyle w:val="ConsPlusNormal"/>
        <w:ind w:firstLine="540"/>
        <w:jc w:val="both"/>
      </w:pPr>
      <w:r w:rsidRPr="003132BD">
        <w:t>- утвержденные в установленном порядке схемы расположения земельного участка, проекты организации и застройки территорий садоводческих, огороднических или дачных некоммерческих объединений граждан, проекты перераспределения сельскохозяйственных угодий и иных земель сельскохозяйственного назначения.</w:t>
      </w:r>
    </w:p>
    <w:p w:rsidR="000149A2" w:rsidRPr="003132BD" w:rsidRDefault="000149A2">
      <w:pPr>
        <w:pStyle w:val="ConsPlusNormal"/>
        <w:ind w:firstLine="540"/>
        <w:jc w:val="both"/>
      </w:pPr>
      <w:r w:rsidRPr="003132BD">
        <w:t>По мнению Учреждения, если в соответствии с ЗК РФ образование земельного участка должно осуществляться в соответствии с проектом межевания территории или схемой расположения земельного участка, то при проведении кадастровых работ и подготовке межевого плана должны учитываться сведения, содержащиеся в указанных документах, в том числе о границах образуемого земельного участка.</w:t>
      </w:r>
    </w:p>
    <w:p w:rsidR="000149A2" w:rsidRPr="003132BD" w:rsidRDefault="000149A2">
      <w:pPr>
        <w:pStyle w:val="ConsPlusNormal"/>
        <w:ind w:firstLine="540"/>
        <w:jc w:val="both"/>
      </w:pPr>
      <w:r w:rsidRPr="003132BD">
        <w:t xml:space="preserve">При этом необходимо учитывать, что проект межевания территории и схема расположения земельного участка подготавливаются до выполнения соответствующих кадастровых работ, в </w:t>
      </w:r>
      <w:proofErr w:type="gramStart"/>
      <w:r w:rsidRPr="003132BD">
        <w:t>связи</w:t>
      </w:r>
      <w:proofErr w:type="gramEnd"/>
      <w:r w:rsidRPr="003132BD">
        <w:t xml:space="preserve"> с чем возможны расхождения в сведениях о местоположении границ и площади земельного участка, содержащихся в проекте межевания территории (схеме расположения земельного участка) и в межевом плане.</w:t>
      </w:r>
    </w:p>
    <w:p w:rsidR="000149A2" w:rsidRPr="003132BD" w:rsidRDefault="000149A2">
      <w:pPr>
        <w:pStyle w:val="ConsPlusNormal"/>
        <w:ind w:firstLine="540"/>
        <w:jc w:val="both"/>
      </w:pPr>
      <w:proofErr w:type="gramStart"/>
      <w:r w:rsidRPr="003132BD">
        <w:t>Учреждение отмечает, что Законом о кадастре установлено, что осуществление кадастрового учета приостанавливается в случае, если площадь образуемого земельного участка, указанного в межевом плане, на десять и более процентов отличается от площади такого земельного участка, указанной в утвержденном проекте межевания территории, в схеме расположения земельного участка либо в проектной документации о местоположении, границах, площади и об иных количественных и качественных характеристиках</w:t>
      </w:r>
      <w:proofErr w:type="gramEnd"/>
      <w:r w:rsidRPr="003132BD">
        <w:t xml:space="preserve"> лесных участков (пункт 8 части 2 статьи 26 Закона о кадастре).</w:t>
      </w:r>
    </w:p>
    <w:p w:rsidR="000149A2" w:rsidRPr="003132BD" w:rsidRDefault="000149A2">
      <w:pPr>
        <w:pStyle w:val="ConsPlusNormal"/>
        <w:ind w:firstLine="540"/>
        <w:jc w:val="both"/>
      </w:pPr>
      <w:r w:rsidRPr="003132BD">
        <w:t>Аналогичное положение для приостановления или отказа в осуществлении кадастрового учета в случае отличия сведений о местоположении границ (конфигурации) образуемого земельного участка согласно межевому плану от соответствующих сведений в проекте межевания территории или схеме расположения земельного участка в Законе о кадастре отсутствуют.</w:t>
      </w:r>
    </w:p>
    <w:p w:rsidR="000149A2" w:rsidRPr="003132BD" w:rsidRDefault="000149A2">
      <w:pPr>
        <w:pStyle w:val="ConsPlusNormal"/>
        <w:ind w:firstLine="540"/>
        <w:jc w:val="both"/>
      </w:pPr>
      <w:r w:rsidRPr="003132BD">
        <w:t>Вместе с тем значительное отличие местоположения границ (конфигурации) земельного участка, образование которого осуществлялось с учетом проекта межевания территории или схемы расположения земельного участка, от сведений, содержащихся в таком документе, может привести к сложностям при образовании иных земельных участков на основании того же проекта межевания территории или схемы расположения земельного участка.</w:t>
      </w:r>
    </w:p>
    <w:p w:rsidR="000149A2" w:rsidRPr="003132BD" w:rsidRDefault="000149A2">
      <w:pPr>
        <w:pStyle w:val="ConsPlusNormal"/>
        <w:ind w:firstLine="540"/>
        <w:jc w:val="both"/>
      </w:pPr>
      <w:r w:rsidRPr="003132BD">
        <w:t xml:space="preserve">Кроме того, значительное расхождение сведений о местоположении границ (конфигурации) образуемого земельного участка, о котором предоставлено </w:t>
      </w:r>
      <w:proofErr w:type="gramStart"/>
      <w:r w:rsidRPr="003132BD">
        <w:t>заявление</w:t>
      </w:r>
      <w:proofErr w:type="gramEnd"/>
      <w:r w:rsidRPr="003132BD">
        <w:t xml:space="preserve"> о кадастровом учете, в межевом плане и сведений в проекте межевания территории или схеме расположения земельного участка, на основании которых был подготовлен данный межевой план, является нарушением положений части 10 статьи 38 Закона о кадастре.</w:t>
      </w:r>
    </w:p>
    <w:p w:rsidR="000149A2" w:rsidRPr="003132BD" w:rsidRDefault="000149A2">
      <w:pPr>
        <w:pStyle w:val="ConsPlusNormal"/>
        <w:ind w:firstLine="540"/>
        <w:jc w:val="both"/>
      </w:pPr>
      <w:r w:rsidRPr="003132BD">
        <w:t>При этом, по мнению Учреждения, в ряде случаев такое отличие может быть обусловлено различными факторами, не позволяющим установить местоположение границ образуемого земельного участка в точном соответствии с проектом межевания территории или схемой расположения земельного участка.</w:t>
      </w:r>
    </w:p>
    <w:p w:rsidR="000149A2" w:rsidRPr="003132BD" w:rsidRDefault="000149A2">
      <w:pPr>
        <w:pStyle w:val="ConsPlusNormal"/>
        <w:ind w:firstLine="540"/>
        <w:jc w:val="both"/>
      </w:pPr>
      <w:proofErr w:type="gramStart"/>
      <w:r w:rsidRPr="003132BD">
        <w:t>С учетом изложенного, Учреждение считает необходимым довести до кадастровых инженеров информацию о необходимости обоснования в разделе межевого плана "Заключение кадастрового инженера" результатов кадастровых работ в случае расхождения сведений о местоположении границ образуемого земельного участка в межевом плане и проекте межевания территории (схеме расположения земельного участка), на основании которого был подготовлен данный межевой план.</w:t>
      </w:r>
      <w:proofErr w:type="gramEnd"/>
      <w:r w:rsidRPr="003132BD">
        <w:t xml:space="preserve"> При отсутствии такого обоснования органу кадастрового учета необходимо принимать решение о приостановлении осуществления кадастрового учета на основании пункта 5 части 2 статьи 26 Закона о кадастре.</w:t>
      </w:r>
    </w:p>
    <w:p w:rsidR="000149A2" w:rsidRPr="003132BD" w:rsidRDefault="000149A2">
      <w:pPr>
        <w:pStyle w:val="ConsPlusNormal"/>
        <w:ind w:firstLine="540"/>
        <w:jc w:val="both"/>
      </w:pPr>
      <w:r w:rsidRPr="003132BD">
        <w:t>Также можно отметить, что сходная позиция указана в письме Минэкономразвития России от 18.03.2011 N Д23-1102.</w:t>
      </w:r>
    </w:p>
    <w:p w:rsidR="000149A2" w:rsidRPr="003132BD" w:rsidRDefault="000149A2">
      <w:pPr>
        <w:pStyle w:val="ConsPlusNormal"/>
        <w:ind w:firstLine="540"/>
        <w:jc w:val="both"/>
      </w:pPr>
      <w:r w:rsidRPr="003132BD">
        <w:t>Данная позиция Учреждения согласована с Федеральной службой государственной регистрации, кадастра и картографии (письмо от 30.04.2015 N 14-05167/15).</w:t>
      </w:r>
    </w:p>
    <w:p w:rsidR="000149A2" w:rsidRPr="003132BD" w:rsidRDefault="000149A2">
      <w:pPr>
        <w:pStyle w:val="ConsPlusNormal"/>
        <w:ind w:firstLine="540"/>
        <w:jc w:val="both"/>
      </w:pPr>
      <w:proofErr w:type="gramStart"/>
      <w:r w:rsidRPr="003132BD">
        <w:t xml:space="preserve">Федеральная служба государственной регистрации, кадастра и картографии также полагает, что приведенная в разделе межевого плана "Заключение кадастрового инженера" информация, </w:t>
      </w:r>
      <w:r w:rsidRPr="003132BD">
        <w:lastRenderedPageBreak/>
        <w:t>обосновывающая изменение конфигурации образуемого земельного участка, должна подтверждаться документом (письмом, заключением и т.п.), выданным органом, ранее утвердившим проект межевания территории, проектную документацию о местоположении, границах, площади и об иных количественных и качественных характеристиках лесных участков, схему расположения земельного участка или</w:t>
      </w:r>
      <w:proofErr w:type="gramEnd"/>
      <w:r w:rsidRPr="003132BD">
        <w:t xml:space="preserve"> земельных участков на кадастровом плане территории.</w:t>
      </w:r>
    </w:p>
    <w:p w:rsidR="000149A2" w:rsidRPr="003132BD" w:rsidRDefault="000149A2">
      <w:pPr>
        <w:pStyle w:val="ConsPlusNormal"/>
        <w:ind w:firstLine="540"/>
        <w:jc w:val="both"/>
      </w:pPr>
      <w:proofErr w:type="gramStart"/>
      <w:r w:rsidRPr="003132BD">
        <w:t>Дополнительно сообщаем, что до введения XML-схемы, с использованием которой необходимо изготавливать схему расположения земельного участка (пункт 12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</w:t>
      </w:r>
      <w:proofErr w:type="gramEnd"/>
      <w:r w:rsidRPr="003132BD">
        <w:t xml:space="preserve"> </w:t>
      </w:r>
      <w:proofErr w:type="gramStart"/>
      <w:r w:rsidRPr="003132BD">
        <w:t>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носителе, утвержденных приказом Минэкономразвития России от 27.11.2014 N 762), по мнению Учреждения, схема расположения земельного участка, изготовленная после 01.03.2015, должна быть включена в состав приложения межевого плана в виде электронного образа бумажного документа в формате PDF в полноцветном режиме</w:t>
      </w:r>
      <w:proofErr w:type="gramEnd"/>
      <w:r w:rsidRPr="003132BD">
        <w:t xml:space="preserve"> с разрешением не менее 300 </w:t>
      </w:r>
      <w:proofErr w:type="spellStart"/>
      <w:r w:rsidRPr="003132BD">
        <w:t>dpi</w:t>
      </w:r>
      <w:proofErr w:type="spellEnd"/>
      <w:r w:rsidRPr="003132BD">
        <w:t>, качество которого должно позволять в полном объеме прочитать (распознать) графическую информацию и подписанного усиленной квалифицированной подписью (подписями) уполномоченного должностного лица исполнительного органа государственной власти или органа местного самоуправления, утвердившего такую схему (подписавшего соглашение, издавшего приказ, постановление, решение).</w:t>
      </w:r>
    </w:p>
    <w:p w:rsidR="000149A2" w:rsidRPr="003132BD" w:rsidRDefault="000149A2">
      <w:pPr>
        <w:pStyle w:val="ConsPlusNormal"/>
        <w:ind w:firstLine="540"/>
        <w:jc w:val="both"/>
      </w:pPr>
      <w:r w:rsidRPr="003132BD">
        <w:t>Указанная позиция согласована с Федеральной службой государственной регистрации, кадастра и картографии (письмо от 24.04.2015 N 14-04888/15).</w:t>
      </w:r>
    </w:p>
    <w:p w:rsidR="000149A2" w:rsidRPr="003132BD" w:rsidRDefault="000149A2">
      <w:pPr>
        <w:pStyle w:val="ConsPlusNormal"/>
        <w:jc w:val="both"/>
      </w:pPr>
    </w:p>
    <w:p w:rsidR="000149A2" w:rsidRPr="003132BD" w:rsidRDefault="000149A2">
      <w:pPr>
        <w:pStyle w:val="ConsPlusNormal"/>
        <w:jc w:val="right"/>
      </w:pPr>
      <w:r w:rsidRPr="003132BD">
        <w:t>Заместитель директора</w:t>
      </w:r>
    </w:p>
    <w:p w:rsidR="000149A2" w:rsidRPr="003132BD" w:rsidRDefault="000149A2">
      <w:pPr>
        <w:pStyle w:val="ConsPlusNormal"/>
        <w:jc w:val="right"/>
      </w:pPr>
      <w:r w:rsidRPr="003132BD">
        <w:t>К.А.ЛИТВИНЦЕВ</w:t>
      </w:r>
    </w:p>
    <w:p w:rsidR="000149A2" w:rsidRPr="003132BD" w:rsidRDefault="000149A2">
      <w:pPr>
        <w:pStyle w:val="ConsPlusNormal"/>
        <w:jc w:val="both"/>
      </w:pPr>
    </w:p>
    <w:p w:rsidR="000149A2" w:rsidRPr="003132BD" w:rsidRDefault="000149A2">
      <w:pPr>
        <w:pStyle w:val="ConsPlusNormal"/>
        <w:jc w:val="both"/>
      </w:pPr>
    </w:p>
    <w:p w:rsidR="000149A2" w:rsidRPr="003132BD" w:rsidRDefault="000149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140F91" w:rsidRPr="003132BD" w:rsidRDefault="00140F91"/>
    <w:sectPr w:rsidR="00140F91" w:rsidRPr="003132BD" w:rsidSect="00290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A2"/>
    <w:rsid w:val="000149A2"/>
    <w:rsid w:val="00140F91"/>
    <w:rsid w:val="0031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4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49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4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49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2015-08-21T09:17:00Z</dcterms:created>
  <dcterms:modified xsi:type="dcterms:W3CDTF">2015-08-21T09:18:00Z</dcterms:modified>
</cp:coreProperties>
</file>